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D698" w14:textId="77777777" w:rsidR="005D4D48" w:rsidRDefault="005D4D48" w:rsidP="005D4D48">
      <w:pPr>
        <w:rPr>
          <w:b/>
          <w:bCs/>
        </w:rPr>
      </w:pPr>
      <w:r w:rsidRPr="005D4D48">
        <w:rPr>
          <w:b/>
          <w:bCs/>
        </w:rPr>
        <w:t>Unlocking the Power of NetSuite: A Comprehensive Look at Its Multifaceted Capabilities</w:t>
      </w:r>
    </w:p>
    <w:p w14:paraId="479BDF0D" w14:textId="4A943063" w:rsidR="00117E27" w:rsidRDefault="00117E27" w:rsidP="005D4D48">
      <w:pPr>
        <w:rPr>
          <w:b/>
          <w:bCs/>
        </w:rPr>
      </w:pPr>
      <w:r w:rsidRPr="00117E27">
        <w:rPr>
          <w:b/>
          <w:bCs/>
        </w:rPr>
        <w:t>Published on 25 March 2025 at 13:33</w:t>
      </w:r>
    </w:p>
    <w:p w14:paraId="5148280B" w14:textId="6213D329" w:rsidR="00117E27" w:rsidRPr="005D4D48" w:rsidRDefault="00117E27" w:rsidP="005D4D48">
      <w:r>
        <w:rPr>
          <w:b/>
          <w:bCs/>
        </w:rPr>
        <w:t>Author: Kimberly Wiethoff</w:t>
      </w:r>
    </w:p>
    <w:p w14:paraId="3D817204" w14:textId="77777777" w:rsidR="005D4D48" w:rsidRPr="005D4D48" w:rsidRDefault="005D4D48" w:rsidP="005D4D48">
      <w:r w:rsidRPr="005D4D48">
        <w:t>In today’s fast-paced business environment, organizations need a flexible, scalable, and fully integrated solution to stay ahead. Enter NetSuite—Oracle’s powerful cloud-based Enterprise Resource Planning (ERP) platform. While many recognize NetSuite for its financial capabilities, its true value lies in the wide range of interconnected modules it offers across departments, processes, and business functions.</w:t>
      </w:r>
    </w:p>
    <w:p w14:paraId="29FFD367" w14:textId="77777777" w:rsidR="005D4D48" w:rsidRPr="005D4D48" w:rsidRDefault="005D4D48" w:rsidP="005D4D48">
      <w:r w:rsidRPr="005D4D48">
        <w:t>Here’s a breakdown of the key facets of NetSuite and how they work together to streamline operations, especially for project and program managers.</w:t>
      </w:r>
    </w:p>
    <w:p w14:paraId="565DE8FD" w14:textId="77777777" w:rsidR="005D4D48" w:rsidRPr="005D4D48" w:rsidRDefault="005D4D48" w:rsidP="005D4D48">
      <w:r w:rsidRPr="005D4D48">
        <w:pict w14:anchorId="588CB6EB">
          <v:rect id="_x0000_i1104" style="width:0;height:1.5pt" o:hralign="center" o:hrstd="t" o:hr="t" fillcolor="#a0a0a0" stroked="f"/>
        </w:pict>
      </w:r>
    </w:p>
    <w:p w14:paraId="6BC01231" w14:textId="77777777" w:rsidR="005D4D48" w:rsidRPr="005D4D48" w:rsidRDefault="005D4D48" w:rsidP="005D4D48">
      <w:pPr>
        <w:rPr>
          <w:b/>
          <w:bCs/>
        </w:rPr>
      </w:pPr>
      <w:r w:rsidRPr="005D4D48">
        <w:rPr>
          <w:b/>
          <w:bCs/>
        </w:rPr>
        <w:t>1. Financial Management</w:t>
      </w:r>
    </w:p>
    <w:p w14:paraId="4286CB4D" w14:textId="77777777" w:rsidR="005D4D48" w:rsidRPr="005D4D48" w:rsidRDefault="005D4D48" w:rsidP="005D4D48">
      <w:r w:rsidRPr="005D4D48">
        <w:t>At its core, NetSuite delivers robust financial tools. From general ledger and accounts payable/receivable to tax management and multi-currency support, it provides real-time visibility into financial performance. For project managers, this means more accurate budgeting, forecasting, and cost tracking tied directly to project activities.</w:t>
      </w:r>
    </w:p>
    <w:p w14:paraId="48321938" w14:textId="77777777" w:rsidR="005D4D48" w:rsidRPr="005D4D48" w:rsidRDefault="005D4D48" w:rsidP="005D4D48">
      <w:r w:rsidRPr="005D4D48">
        <w:pict w14:anchorId="2952282B">
          <v:rect id="_x0000_i1105" style="width:0;height:1.5pt" o:hralign="center" o:hrstd="t" o:hr="t" fillcolor="#a0a0a0" stroked="f"/>
        </w:pict>
      </w:r>
    </w:p>
    <w:p w14:paraId="44FE67CA" w14:textId="77777777" w:rsidR="005D4D48" w:rsidRPr="005D4D48" w:rsidRDefault="005D4D48" w:rsidP="005D4D48">
      <w:pPr>
        <w:rPr>
          <w:b/>
          <w:bCs/>
        </w:rPr>
      </w:pPr>
      <w:r w:rsidRPr="005D4D48">
        <w:rPr>
          <w:b/>
          <w:bCs/>
        </w:rPr>
        <w:t>2. Project Management</w:t>
      </w:r>
    </w:p>
    <w:p w14:paraId="6EE0802E" w14:textId="77777777" w:rsidR="005D4D48" w:rsidRPr="005D4D48" w:rsidRDefault="005D4D48" w:rsidP="005D4D48">
      <w:r w:rsidRPr="005D4D48">
        <w:t>NetSuite’s Project Management module is a game-changer for PMs. It enables you to create projects, assign resources, track milestones, and monitor budgets—all within the same system that handles your financials and time tracking.</w:t>
      </w:r>
    </w:p>
    <w:p w14:paraId="35A24FB6" w14:textId="77777777" w:rsidR="005D4D48" w:rsidRPr="005D4D48" w:rsidRDefault="005D4D48" w:rsidP="005D4D48">
      <w:r w:rsidRPr="005D4D48">
        <w:pict w14:anchorId="4FDBC872">
          <v:rect id="_x0000_i1106" style="width:0;height:1.5pt" o:hralign="center" o:hrstd="t" o:hr="t" fillcolor="#a0a0a0" stroked="f"/>
        </w:pict>
      </w:r>
    </w:p>
    <w:p w14:paraId="2ED8BB48" w14:textId="77777777" w:rsidR="005D4D48" w:rsidRPr="005D4D48" w:rsidRDefault="005D4D48" w:rsidP="005D4D48">
      <w:pPr>
        <w:rPr>
          <w:b/>
          <w:bCs/>
        </w:rPr>
      </w:pPr>
      <w:r w:rsidRPr="005D4D48">
        <w:rPr>
          <w:b/>
          <w:bCs/>
        </w:rPr>
        <w:t>3. Resource Management</w:t>
      </w:r>
    </w:p>
    <w:p w14:paraId="4B957B8B" w14:textId="77777777" w:rsidR="005D4D48" w:rsidRPr="005D4D48" w:rsidRDefault="005D4D48" w:rsidP="005D4D48">
      <w:r w:rsidRPr="005D4D48">
        <w:t xml:space="preserve">Understanding who’s available, when, and with what skills </w:t>
      </w:r>
      <w:proofErr w:type="gramStart"/>
      <w:r w:rsidRPr="005D4D48">
        <w:t>is</w:t>
      </w:r>
      <w:proofErr w:type="gramEnd"/>
      <w:r w:rsidRPr="005D4D48">
        <w:t xml:space="preserve"> critical for delivery success. NetSuite allows you to allocate resources efficiently, monitor workloads, and optimize assignments based on real-time data.</w:t>
      </w:r>
    </w:p>
    <w:p w14:paraId="40B15ACA" w14:textId="77777777" w:rsidR="005D4D48" w:rsidRPr="005D4D48" w:rsidRDefault="005D4D48" w:rsidP="005D4D48">
      <w:r w:rsidRPr="005D4D48">
        <w:pict w14:anchorId="3DA59A8D">
          <v:rect id="_x0000_i1107" style="width:0;height:1.5pt" o:hralign="center" o:hrstd="t" o:hr="t" fillcolor="#a0a0a0" stroked="f"/>
        </w:pict>
      </w:r>
    </w:p>
    <w:p w14:paraId="6EF4C24F" w14:textId="77777777" w:rsidR="005D4D48" w:rsidRPr="005D4D48" w:rsidRDefault="005D4D48" w:rsidP="005D4D48">
      <w:pPr>
        <w:rPr>
          <w:b/>
          <w:bCs/>
        </w:rPr>
      </w:pPr>
      <w:r w:rsidRPr="005D4D48">
        <w:rPr>
          <w:b/>
          <w:bCs/>
        </w:rPr>
        <w:t>4. CRM (Customer Relationship Management)</w:t>
      </w:r>
    </w:p>
    <w:p w14:paraId="3ECF431D" w14:textId="77777777" w:rsidR="005D4D48" w:rsidRPr="005D4D48" w:rsidRDefault="005D4D48" w:rsidP="005D4D48">
      <w:r w:rsidRPr="005D4D48">
        <w:lastRenderedPageBreak/>
        <w:t>Beyond project execution, NetSuite’s built-in CRM module offers seamless sales, marketing, and customer service functionality. This helps align your project efforts with customer expectations from the initial proposal to post-delivery support.</w:t>
      </w:r>
    </w:p>
    <w:p w14:paraId="304E9776" w14:textId="77777777" w:rsidR="005D4D48" w:rsidRPr="005D4D48" w:rsidRDefault="005D4D48" w:rsidP="005D4D48">
      <w:r w:rsidRPr="005D4D48">
        <w:pict w14:anchorId="1526E499">
          <v:rect id="_x0000_i1108" style="width:0;height:1.5pt" o:hralign="center" o:hrstd="t" o:hr="t" fillcolor="#a0a0a0" stroked="f"/>
        </w:pict>
      </w:r>
    </w:p>
    <w:p w14:paraId="5215613C" w14:textId="77777777" w:rsidR="005D4D48" w:rsidRPr="005D4D48" w:rsidRDefault="005D4D48" w:rsidP="005D4D48">
      <w:pPr>
        <w:rPr>
          <w:b/>
          <w:bCs/>
        </w:rPr>
      </w:pPr>
      <w:r w:rsidRPr="005D4D48">
        <w:rPr>
          <w:b/>
          <w:bCs/>
        </w:rPr>
        <w:t>5. Procurement &amp; Inventory Management</w:t>
      </w:r>
    </w:p>
    <w:p w14:paraId="19400CB2" w14:textId="77777777" w:rsidR="005D4D48" w:rsidRPr="005D4D48" w:rsidRDefault="005D4D48" w:rsidP="005D4D48">
      <w:r w:rsidRPr="005D4D48">
        <w:t>For product-based or services companies needing physical assets or materials, NetSuite’s procurement and inventory tools help keep the supply chain in sync with project timelines.</w:t>
      </w:r>
    </w:p>
    <w:p w14:paraId="4933D098" w14:textId="77777777" w:rsidR="005D4D48" w:rsidRPr="005D4D48" w:rsidRDefault="005D4D48" w:rsidP="005D4D48">
      <w:r w:rsidRPr="005D4D48">
        <w:pict w14:anchorId="101C7F1A">
          <v:rect id="_x0000_i1109" style="width:0;height:1.5pt" o:hralign="center" o:hrstd="t" o:hr="t" fillcolor="#a0a0a0" stroked="f"/>
        </w:pict>
      </w:r>
    </w:p>
    <w:p w14:paraId="63D63F71" w14:textId="77777777" w:rsidR="005D4D48" w:rsidRPr="005D4D48" w:rsidRDefault="005D4D48" w:rsidP="005D4D48">
      <w:pPr>
        <w:rPr>
          <w:b/>
          <w:bCs/>
        </w:rPr>
      </w:pPr>
      <w:r w:rsidRPr="005D4D48">
        <w:rPr>
          <w:b/>
          <w:bCs/>
        </w:rPr>
        <w:t xml:space="preserve">6. </w:t>
      </w:r>
      <w:proofErr w:type="spellStart"/>
      <w:r w:rsidRPr="005D4D48">
        <w:rPr>
          <w:b/>
          <w:bCs/>
        </w:rPr>
        <w:t>SuiteAnalytics</w:t>
      </w:r>
      <w:proofErr w:type="spellEnd"/>
      <w:r w:rsidRPr="005D4D48">
        <w:rPr>
          <w:b/>
          <w:bCs/>
        </w:rPr>
        <w:t xml:space="preserve"> &amp; Reporting</w:t>
      </w:r>
    </w:p>
    <w:p w14:paraId="2D4CC54B" w14:textId="77777777" w:rsidR="005D4D48" w:rsidRPr="005D4D48" w:rsidRDefault="005D4D48" w:rsidP="005D4D48">
      <w:r w:rsidRPr="005D4D48">
        <w:t xml:space="preserve">Data-driven decisions are at the heart of successful project and program management. NetSuite’s </w:t>
      </w:r>
      <w:proofErr w:type="spellStart"/>
      <w:r w:rsidRPr="005D4D48">
        <w:t>SuiteAnalytics</w:t>
      </w:r>
      <w:proofErr w:type="spellEnd"/>
      <w:r w:rsidRPr="005D4D48">
        <w:t xml:space="preserve"> tools allow you to build customized reports and dashboards to monitor KPIs and drive strategic actions.</w:t>
      </w:r>
    </w:p>
    <w:p w14:paraId="75398FA8" w14:textId="77777777" w:rsidR="005D4D48" w:rsidRPr="005D4D48" w:rsidRDefault="005D4D48" w:rsidP="005D4D48">
      <w:r w:rsidRPr="005D4D48">
        <w:pict w14:anchorId="3044C0CB">
          <v:rect id="_x0000_i1110" style="width:0;height:1.5pt" o:hralign="center" o:hrstd="t" o:hr="t" fillcolor="#a0a0a0" stroked="f"/>
        </w:pict>
      </w:r>
    </w:p>
    <w:p w14:paraId="3C490FD3" w14:textId="77777777" w:rsidR="005D4D48" w:rsidRPr="005D4D48" w:rsidRDefault="005D4D48" w:rsidP="005D4D48">
      <w:pPr>
        <w:rPr>
          <w:b/>
          <w:bCs/>
        </w:rPr>
      </w:pPr>
      <w:r w:rsidRPr="005D4D48">
        <w:rPr>
          <w:b/>
          <w:bCs/>
        </w:rPr>
        <w:t xml:space="preserve">7. </w:t>
      </w:r>
      <w:proofErr w:type="spellStart"/>
      <w:r w:rsidRPr="005D4D48">
        <w:rPr>
          <w:b/>
          <w:bCs/>
        </w:rPr>
        <w:t>SuiteFlow</w:t>
      </w:r>
      <w:proofErr w:type="spellEnd"/>
      <w:r w:rsidRPr="005D4D48">
        <w:rPr>
          <w:b/>
          <w:bCs/>
        </w:rPr>
        <w:t xml:space="preserve"> &amp; </w:t>
      </w:r>
      <w:proofErr w:type="spellStart"/>
      <w:r w:rsidRPr="005D4D48">
        <w:rPr>
          <w:b/>
          <w:bCs/>
        </w:rPr>
        <w:t>SuiteScript</w:t>
      </w:r>
      <w:proofErr w:type="spellEnd"/>
      <w:r w:rsidRPr="005D4D48">
        <w:rPr>
          <w:b/>
          <w:bCs/>
        </w:rPr>
        <w:t>: Workflow &amp; Customization</w:t>
      </w:r>
    </w:p>
    <w:p w14:paraId="59F0EBCA" w14:textId="77777777" w:rsidR="005D4D48" w:rsidRPr="005D4D48" w:rsidRDefault="005D4D48" w:rsidP="005D4D48">
      <w:r w:rsidRPr="005D4D48">
        <w:t xml:space="preserve">No two businesses are exactly alike, which is why NetSuite’s </w:t>
      </w:r>
      <w:proofErr w:type="spellStart"/>
      <w:r w:rsidRPr="005D4D48">
        <w:t>SuiteFlow</w:t>
      </w:r>
      <w:proofErr w:type="spellEnd"/>
      <w:r w:rsidRPr="005D4D48">
        <w:t xml:space="preserve"> (workflow automation) and </w:t>
      </w:r>
      <w:proofErr w:type="spellStart"/>
      <w:r w:rsidRPr="005D4D48">
        <w:t>SuiteScript</w:t>
      </w:r>
      <w:proofErr w:type="spellEnd"/>
      <w:r w:rsidRPr="005D4D48">
        <w:t xml:space="preserve"> (JavaScript-based customization) are so valuable. PMs can tailor approval processes, automate notifications, or create custom forms to streamline operations.</w:t>
      </w:r>
    </w:p>
    <w:p w14:paraId="0A9291EE" w14:textId="77777777" w:rsidR="005D4D48" w:rsidRPr="005D4D48" w:rsidRDefault="005D4D48" w:rsidP="005D4D48">
      <w:r w:rsidRPr="005D4D48">
        <w:pict w14:anchorId="58A4F600">
          <v:rect id="_x0000_i1111" style="width:0;height:1.5pt" o:hralign="center" o:hrstd="t" o:hr="t" fillcolor="#a0a0a0" stroked="f"/>
        </w:pict>
      </w:r>
    </w:p>
    <w:p w14:paraId="33F5205E" w14:textId="77777777" w:rsidR="005D4D48" w:rsidRPr="005D4D48" w:rsidRDefault="005D4D48" w:rsidP="005D4D48">
      <w:pPr>
        <w:rPr>
          <w:b/>
          <w:bCs/>
        </w:rPr>
      </w:pPr>
      <w:r w:rsidRPr="005D4D48">
        <w:rPr>
          <w:b/>
          <w:bCs/>
        </w:rPr>
        <w:t xml:space="preserve">8. </w:t>
      </w:r>
      <w:proofErr w:type="spellStart"/>
      <w:r w:rsidRPr="005D4D48">
        <w:rPr>
          <w:b/>
          <w:bCs/>
        </w:rPr>
        <w:t>SuiteApps</w:t>
      </w:r>
      <w:proofErr w:type="spellEnd"/>
      <w:r w:rsidRPr="005D4D48">
        <w:rPr>
          <w:b/>
          <w:bCs/>
        </w:rPr>
        <w:t xml:space="preserve"> &amp; Integration Ecosystem</w:t>
      </w:r>
    </w:p>
    <w:p w14:paraId="5DE785DF" w14:textId="77777777" w:rsidR="005D4D48" w:rsidRPr="005D4D48" w:rsidRDefault="005D4D48" w:rsidP="005D4D48">
      <w:r w:rsidRPr="005D4D48">
        <w:t xml:space="preserve">Need to extend NetSuite’s functionality? </w:t>
      </w:r>
      <w:proofErr w:type="spellStart"/>
      <w:r w:rsidRPr="005D4D48">
        <w:t>SuiteApps</w:t>
      </w:r>
      <w:proofErr w:type="spellEnd"/>
      <w:r w:rsidRPr="005D4D48">
        <w:t xml:space="preserve">, available through the </w:t>
      </w:r>
      <w:proofErr w:type="spellStart"/>
      <w:r w:rsidRPr="005D4D48">
        <w:t>SuiteApp</w:t>
      </w:r>
      <w:proofErr w:type="spellEnd"/>
      <w:r w:rsidRPr="005D4D48">
        <w:t xml:space="preserve"> Marketplace, let you plug in third-party tools or industry-specific features. Seamless API integration ensures NetSuite remains the heart of your digital ecosystem.</w:t>
      </w:r>
    </w:p>
    <w:p w14:paraId="1607A00B" w14:textId="77777777" w:rsidR="005D4D48" w:rsidRPr="005D4D48" w:rsidRDefault="005D4D48" w:rsidP="005D4D48">
      <w:r w:rsidRPr="005D4D48">
        <w:pict w14:anchorId="4B7E3810">
          <v:rect id="_x0000_i1112" style="width:0;height:1.5pt" o:hralign="center" o:hrstd="t" o:hr="t" fillcolor="#a0a0a0" stroked="f"/>
        </w:pict>
      </w:r>
    </w:p>
    <w:p w14:paraId="3D938C48" w14:textId="77777777" w:rsidR="005D4D48" w:rsidRPr="005D4D48" w:rsidRDefault="005D4D48" w:rsidP="005D4D48">
      <w:pPr>
        <w:rPr>
          <w:b/>
          <w:bCs/>
        </w:rPr>
      </w:pPr>
      <w:r w:rsidRPr="005D4D48">
        <w:rPr>
          <w:b/>
          <w:bCs/>
        </w:rPr>
        <w:t>Conclusion: A Unified Platform for Strategic Growth</w:t>
      </w:r>
    </w:p>
    <w:p w14:paraId="6079682B" w14:textId="77777777" w:rsidR="005D4D48" w:rsidRPr="005D4D48" w:rsidRDefault="005D4D48" w:rsidP="005D4D48">
      <w:r w:rsidRPr="005D4D48">
        <w:t>NetSuite is far more than just an accounting tool. With capabilities that span finance, operations, customer management, and project execution, it offers project and program managers a unified platform to drive visibility, accountability, and growth. When deployed effectively, NetSuite becomes the connective tissue that links strategy to execution.</w:t>
      </w:r>
    </w:p>
    <w:p w14:paraId="2C9E1470" w14:textId="77777777" w:rsidR="005D4D48" w:rsidRPr="005D4D48" w:rsidRDefault="005D4D48" w:rsidP="005D4D48">
      <w:r w:rsidRPr="005D4D48">
        <w:pict w14:anchorId="4439A464">
          <v:rect id="_x0000_i1113" style="width:0;height:1.5pt" o:hralign="center" o:hrstd="t" o:hr="t" fillcolor="#a0a0a0" stroked="f"/>
        </w:pict>
      </w:r>
    </w:p>
    <w:p w14:paraId="4782C5DC" w14:textId="77777777" w:rsidR="005D4D48" w:rsidRPr="005D4D48" w:rsidRDefault="005D4D48" w:rsidP="005D4D48">
      <w:r w:rsidRPr="005D4D48">
        <w:rPr>
          <w:b/>
          <w:bCs/>
        </w:rPr>
        <w:lastRenderedPageBreak/>
        <w:t>Have you implemented NetSuite in your project workflows? What challenges or wins have you experienced? Let’s discuss in the comments!</w:t>
      </w:r>
    </w:p>
    <w:p w14:paraId="7EED5319" w14:textId="77777777" w:rsidR="005D4D48" w:rsidRPr="005D4D48" w:rsidRDefault="005D4D48" w:rsidP="005D4D48">
      <w:r w:rsidRPr="005D4D48">
        <w:pict w14:anchorId="72645D5A">
          <v:rect id="_x0000_i1114" style="width:0;height:1.5pt" o:hralign="center" o:hrstd="t" o:hr="t" fillcolor="#a0a0a0" stroked="f"/>
        </w:pict>
      </w:r>
    </w:p>
    <w:p w14:paraId="7199DF8A" w14:textId="77777777" w:rsidR="005D4D48" w:rsidRPr="005D4D48" w:rsidRDefault="005D4D48" w:rsidP="005D4D48">
      <w:r w:rsidRPr="005D4D48">
        <w:rPr>
          <w:b/>
          <w:bCs/>
        </w:rPr>
        <w:t>#NetSuite #ProjectManagement #ProgramManagement #ERP #CloudERP #DigitalTransformation #FinanceTransformation #SuiteAnalytics #SuiteApps #PMO #ResourceManagement #WorkflowAutomation #NetSuiteCRM #NetSuiteProjects #NetSuiteExperts #BusinessTransformation #AgileProjectManagement #TechLeadership #EnterpriseSolutions</w:t>
      </w:r>
    </w:p>
    <w:p w14:paraId="37219BE8" w14:textId="77777777" w:rsidR="005D4D48" w:rsidRPr="005D4D48" w:rsidRDefault="005D4D48" w:rsidP="005D4D48">
      <w:r w:rsidRPr="005D4D48">
        <w:pict w14:anchorId="0F5E3B69">
          <v:rect id="_x0000_i1115" style="width:0;height:1.5pt" o:hralign="center" o:hrstd="t" o:hr="t" fillcolor="#a0a0a0" stroked="f"/>
        </w:pict>
      </w:r>
    </w:p>
    <w:p w14:paraId="1F66E6FA" w14:textId="77777777" w:rsidR="005D4D48" w:rsidRPr="005D4D48" w:rsidRDefault="005D4D48" w:rsidP="005D4D48">
      <w:r w:rsidRPr="005D4D48">
        <w:t>Would you like a short version of this post for a LinkedIn teaser or summary too?</w:t>
      </w:r>
    </w:p>
    <w:p w14:paraId="621AF000" w14:textId="77777777" w:rsidR="005D4D48" w:rsidRDefault="005D4D48"/>
    <w:sectPr w:rsidR="005D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48"/>
    <w:rsid w:val="00117E27"/>
    <w:rsid w:val="005D4D48"/>
    <w:rsid w:val="00D5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89FE1"/>
  <w15:chartTrackingRefBased/>
  <w15:docId w15:val="{36CD982F-A982-402E-8DE2-34CF449A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D48"/>
    <w:rPr>
      <w:rFonts w:eastAsiaTheme="majorEastAsia" w:cstheme="majorBidi"/>
      <w:color w:val="272727" w:themeColor="text1" w:themeTint="D8"/>
    </w:rPr>
  </w:style>
  <w:style w:type="paragraph" w:styleId="Title">
    <w:name w:val="Title"/>
    <w:basedOn w:val="Normal"/>
    <w:next w:val="Normal"/>
    <w:link w:val="TitleChar"/>
    <w:uiPriority w:val="10"/>
    <w:qFormat/>
    <w:rsid w:val="005D4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D48"/>
    <w:pPr>
      <w:spacing w:before="160"/>
      <w:jc w:val="center"/>
    </w:pPr>
    <w:rPr>
      <w:i/>
      <w:iCs/>
      <w:color w:val="404040" w:themeColor="text1" w:themeTint="BF"/>
    </w:rPr>
  </w:style>
  <w:style w:type="character" w:customStyle="1" w:styleId="QuoteChar">
    <w:name w:val="Quote Char"/>
    <w:basedOn w:val="DefaultParagraphFont"/>
    <w:link w:val="Quote"/>
    <w:uiPriority w:val="29"/>
    <w:rsid w:val="005D4D48"/>
    <w:rPr>
      <w:i/>
      <w:iCs/>
      <w:color w:val="404040" w:themeColor="text1" w:themeTint="BF"/>
    </w:rPr>
  </w:style>
  <w:style w:type="paragraph" w:styleId="ListParagraph">
    <w:name w:val="List Paragraph"/>
    <w:basedOn w:val="Normal"/>
    <w:uiPriority w:val="34"/>
    <w:qFormat/>
    <w:rsid w:val="005D4D48"/>
    <w:pPr>
      <w:ind w:left="720"/>
      <w:contextualSpacing/>
    </w:pPr>
  </w:style>
  <w:style w:type="character" w:styleId="IntenseEmphasis">
    <w:name w:val="Intense Emphasis"/>
    <w:basedOn w:val="DefaultParagraphFont"/>
    <w:uiPriority w:val="21"/>
    <w:qFormat/>
    <w:rsid w:val="005D4D48"/>
    <w:rPr>
      <w:i/>
      <w:iCs/>
      <w:color w:val="0F4761" w:themeColor="accent1" w:themeShade="BF"/>
    </w:rPr>
  </w:style>
  <w:style w:type="paragraph" w:styleId="IntenseQuote">
    <w:name w:val="Intense Quote"/>
    <w:basedOn w:val="Normal"/>
    <w:next w:val="Normal"/>
    <w:link w:val="IntenseQuoteChar"/>
    <w:uiPriority w:val="30"/>
    <w:qFormat/>
    <w:rsid w:val="005D4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D48"/>
    <w:rPr>
      <w:i/>
      <w:iCs/>
      <w:color w:val="0F4761" w:themeColor="accent1" w:themeShade="BF"/>
    </w:rPr>
  </w:style>
  <w:style w:type="character" w:styleId="IntenseReference">
    <w:name w:val="Intense Reference"/>
    <w:basedOn w:val="DefaultParagraphFont"/>
    <w:uiPriority w:val="32"/>
    <w:qFormat/>
    <w:rsid w:val="005D4D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65164">
      <w:bodyDiv w:val="1"/>
      <w:marLeft w:val="0"/>
      <w:marRight w:val="0"/>
      <w:marTop w:val="0"/>
      <w:marBottom w:val="0"/>
      <w:divBdr>
        <w:top w:val="none" w:sz="0" w:space="0" w:color="auto"/>
        <w:left w:val="none" w:sz="0" w:space="0" w:color="auto"/>
        <w:bottom w:val="none" w:sz="0" w:space="0" w:color="auto"/>
        <w:right w:val="none" w:sz="0" w:space="0" w:color="auto"/>
      </w:divBdr>
    </w:div>
    <w:div w:id="16988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503</Words>
  <Characters>3371</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2025-03-25T18:13:00Z</dcterms:created>
  <dcterms:modified xsi:type="dcterms:W3CDTF">2025-03-25T18:35:00Z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e179456f-cc71-4416-a1b9-cb7b4f00751a</vt:lpwstr>
  </property>
</Properties>
</file>